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MOBİLYA İMALAT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İşveren : 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</w:t>
      </w:r>
    </w:p>
    <w:p/>
    <w:p>
      <w:r>
        <w:rPr>
          <w:b w:val="0"/>
          <w:sz w:val="20"/>
        </w:rPr>
        <w:t>Yüklenici : 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</w:t>
      </w:r>
    </w:p>
    <w:p/>
    <w:p>
      <w:r>
        <w:rPr>
          <w:b/>
          <w:sz w:val="20"/>
        </w:rPr>
        <w:t>Sözleşmenin Konusu :</w:t>
      </w:r>
    </w:p>
    <w:p>
      <w:r>
        <w:rPr>
          <w:b w:val="0"/>
          <w:sz w:val="20"/>
        </w:rPr>
        <w:t>İşveren, Yükleniciye aşağıda özellikleri belirtilen mobilyaların imalatını yaptırmayı, Yüklenici ise bu işleri sözleşme koşullarına uygun olarak yapmayı kabul eder.</w:t>
      </w:r>
    </w:p>
    <w:p/>
    <w:p>
      <w:r>
        <w:rPr>
          <w:b/>
          <w:sz w:val="20"/>
        </w:rPr>
        <w:t>İmal Edilecek Mobilyaların Özellikleri :</w:t>
      </w:r>
    </w:p>
    <w:p>
      <w:r>
        <w:rPr>
          <w:b w:val="0"/>
          <w:sz w:val="20"/>
        </w:rPr>
        <w:t>Türü : _____________________________________________________________</w:t>
      </w:r>
    </w:p>
    <w:p>
      <w:r>
        <w:rPr>
          <w:b w:val="0"/>
          <w:sz w:val="20"/>
        </w:rPr>
        <w:t>Adet : ______________________________________________________________</w:t>
      </w:r>
    </w:p>
    <w:p>
      <w:r>
        <w:rPr>
          <w:b w:val="0"/>
          <w:sz w:val="20"/>
        </w:rPr>
        <w:t>Malzeme ve Teknik Özellikler : _______________________________________</w:t>
      </w:r>
    </w:p>
    <w:p>
      <w:r>
        <w:rPr>
          <w:b w:val="0"/>
          <w:sz w:val="20"/>
        </w:rPr>
        <w:t>Teslim Yeri : _______________________________________________________</w:t>
      </w:r>
    </w:p>
    <w:p/>
    <w:p>
      <w:r>
        <w:rPr>
          <w:b/>
          <w:sz w:val="20"/>
        </w:rPr>
        <w:t>İşin Süresi :</w:t>
      </w:r>
    </w:p>
    <w:p>
      <w:r>
        <w:rPr>
          <w:b w:val="0"/>
          <w:sz w:val="20"/>
        </w:rPr>
        <w:t>İmalat işi, sözleşmenin imzalanmasını takiben _______ gün içinde tamamlanacak ve teslim edilecektir.</w:t>
      </w:r>
    </w:p>
    <w:p/>
    <w:p>
      <w:r>
        <w:rPr>
          <w:b/>
          <w:sz w:val="20"/>
        </w:rPr>
        <w:t>Bedel ve Ödeme Şartları :</w:t>
      </w:r>
    </w:p>
    <w:p>
      <w:r>
        <w:rPr>
          <w:b w:val="0"/>
          <w:sz w:val="20"/>
        </w:rPr>
        <w:t>Toplam bedel : _________________ TL</w:t>
      </w:r>
    </w:p>
    <w:p>
      <w:r>
        <w:rPr>
          <w:b w:val="0"/>
          <w:sz w:val="20"/>
        </w:rPr>
        <w:t>Ödeme şekli ve tarihleri : ___________________________________________</w:t>
      </w:r>
    </w:p>
    <w:p/>
    <w:p>
      <w:r>
        <w:rPr>
          <w:b/>
          <w:sz w:val="20"/>
        </w:rPr>
        <w:t>Tarafların Hak ve Yükümlülükleri :</w:t>
      </w:r>
    </w:p>
    <w:p>
      <w:r>
        <w:rPr>
          <w:b w:val="0"/>
          <w:sz w:val="20"/>
        </w:rPr>
        <w:t>1. Yüklenici, mobilyaları sözleşme şartlarına uygun şekilde imal etmek ve teslim etmekle yükümlüdür.</w:t>
      </w:r>
    </w:p>
    <w:p>
      <w:r>
        <w:rPr>
          <w:b w:val="0"/>
          <w:sz w:val="20"/>
        </w:rPr>
        <w:t>2. İşveren, belirtilen bedeli ve ödeme şartlarını yerine getirmekle yükümlüdür.</w:t>
      </w:r>
    </w:p>
    <w:p>
      <w:r>
        <w:rPr>
          <w:b w:val="0"/>
          <w:sz w:val="20"/>
        </w:rPr>
        <w:t>3. Yüklenici, işçilik ve malzeme kalitesinden sorumludur.</w:t>
      </w:r>
    </w:p>
    <w:p>
      <w:r>
        <w:rPr>
          <w:b w:val="0"/>
          <w:sz w:val="20"/>
        </w:rPr>
        <w:t>4. İşveren, teslim alınan mobilyaları kontrol etmek ve ayıplı mal durumunda yazılı bildirimde bulunmak zorundadır.</w:t>
      </w:r>
    </w:p>
    <w:p/>
    <w:p>
      <w:r>
        <w:rPr>
          <w:b/>
          <w:sz w:val="20"/>
        </w:rPr>
        <w:t>Garanti ve Ayıplı Mal Durumu :</w:t>
      </w:r>
    </w:p>
    <w:p>
      <w:r>
        <w:rPr>
          <w:b w:val="0"/>
          <w:sz w:val="20"/>
        </w:rPr>
        <w:t>Yüklenici, teslim ettiği mobilyalarla ilgili malzeme ve işçilik hatalarından _______ ay süreyle garanti verir.</w:t>
      </w:r>
    </w:p>
    <w:p>
      <w:r>
        <w:rPr>
          <w:b w:val="0"/>
          <w:sz w:val="20"/>
        </w:rPr>
        <w:t>Ayıplı mal tespiti halinde Yüklenici, ücretsiz tamir veya değişim yapmakla yükümlüdür.</w:t>
      </w:r>
    </w:p>
    <w:p/>
    <w:p>
      <w:r>
        <w:rPr>
          <w:b/>
          <w:sz w:val="20"/>
        </w:rPr>
        <w:t>Mülkiyetin Geçişi :</w:t>
      </w:r>
    </w:p>
    <w:p>
      <w:r>
        <w:rPr>
          <w:b w:val="0"/>
          <w:sz w:val="20"/>
        </w:rPr>
        <w:t>Mobilyaların mülkiyeti bedelin tamamı ödenince İşverene geçer.</w:t>
      </w:r>
    </w:p>
    <w:p/>
    <w:p>
      <w:r>
        <w:rPr>
          <w:b/>
          <w:sz w:val="20"/>
        </w:rPr>
        <w:t>Sözleşmenin Feshi :</w:t>
      </w:r>
    </w:p>
    <w:p>
      <w:r>
        <w:rPr>
          <w:b w:val="0"/>
          <w:sz w:val="20"/>
        </w:rPr>
        <w:t>Taraflardan herhangi biri sözleşme şartlarına uymadığı takdirde diğer taraf sözleşmeyi tek taraflı feshedebilir.</w:t>
      </w:r>
    </w:p>
    <w:p/>
    <w:p>
      <w:r>
        <w:rPr>
          <w:b/>
          <w:sz w:val="20"/>
        </w:rPr>
        <w:t>Uyuşmazlıkların Çözümü :</w:t>
      </w:r>
    </w:p>
    <w:p>
      <w:r>
        <w:rPr>
          <w:b w:val="0"/>
          <w:sz w:val="20"/>
        </w:rPr>
        <w:t>Bu sözleşmeden doğabilecek uyuşmazlıklarda İstanbul Mahkemeleri ve İcra Daireleri yetkilidir.</w:t>
      </w:r>
    </w:p>
    <w:p/>
    <w:p/>
    <w:p>
      <w:r>
        <w:rPr>
          <w:b w:val="0"/>
          <w:sz w:val="20"/>
        </w:rPr>
        <w:t>İşveren İmza : _____________________________________________________</w:t>
      </w:r>
    </w:p>
    <w:p/>
    <w:p/>
    <w:p>
      <w:r>
        <w:rPr>
          <w:b w:val="0"/>
          <w:sz w:val="20"/>
        </w:rPr>
        <w:t>Yüklenici İmza : 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YÜKLENİCİ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https://ornegi-dunyasi.com/mobilya-imalat-sozlesme-ornegi/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mobilya-imalat-sozlesme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