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KONTRATI HUSUSİ ŞARTLAR ÖRNEĞİ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_______________________________________________________</w:t>
      </w:r>
    </w:p>
    <w:p>
      <w:r>
        <w:rPr>
          <w:b w:val="0"/>
          <w:sz w:val="20"/>
        </w:rPr>
        <w:t>T.C. Kimlik/Vergi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/>
    <w:p>
      <w:r>
        <w:rPr>
          <w:b w:val="0"/>
          <w:sz w:val="20"/>
        </w:rPr>
        <w:t>Kiracı : ______________________________________________________________</w:t>
      </w:r>
    </w:p>
    <w:p>
      <w:r>
        <w:rPr>
          <w:b w:val="0"/>
          <w:sz w:val="20"/>
        </w:rPr>
        <w:t>T.C. Kimlik/Vergi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Kiraya verilen taşınmazın açık adresi : _________________________________</w:t>
      </w:r>
    </w:p>
    <w:p>
      <w:r>
        <w:rPr>
          <w:b w:val="0"/>
          <w:sz w:val="20"/>
        </w:rPr>
        <w:t>Taşınmazın cinsi, niteliği, kullanım alanı ve diğer özellikleri : 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: ________________ TL (Türk Lirası)</w:t>
      </w:r>
    </w:p>
    <w:p>
      <w:r>
        <w:rPr>
          <w:b w:val="0"/>
          <w:sz w:val="20"/>
        </w:rPr>
        <w:t>Kira bedelinin ödeme şekli ve zamanı : 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Başlangıç tarihi : _____________________________________________________</w:t>
      </w:r>
    </w:p>
    <w:p>
      <w:r>
        <w:rPr>
          <w:b w:val="0"/>
          <w:sz w:val="20"/>
        </w:rPr>
        <w:t>Bitiş tarihi : _________________________________________________________</w:t>
      </w:r>
    </w:p>
    <w:p>
      <w:r>
        <w:rPr>
          <w:b w:val="0"/>
          <w:sz w:val="20"/>
        </w:rPr>
        <w:t>Süre sonunda sözleşmenin yenilenme şartları : __________________________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 tarafından ödenecek depozito tutarı : __________________________</w:t>
      </w:r>
    </w:p>
    <w:p>
      <w:r>
        <w:rPr>
          <w:b w:val="0"/>
          <w:sz w:val="20"/>
        </w:rPr>
        <w:t>Depozitonun iadesi ve şartları : _______________________________________</w:t>
      </w:r>
    </w:p>
    <w:p/>
    <w:p>
      <w:r>
        <w:rPr>
          <w:b/>
          <w:sz w:val="20"/>
        </w:rPr>
        <w:t>Kullanım ve Bakım :</w:t>
      </w:r>
    </w:p>
    <w:p>
      <w:r>
        <w:rPr>
          <w:b w:val="0"/>
          <w:sz w:val="20"/>
        </w:rPr>
        <w:t>Kiracı, taşınmazı amacına uygun kullanmayı ve özenle korumayı kabul eder.</w:t>
      </w:r>
    </w:p>
    <w:p>
      <w:r>
        <w:rPr>
          <w:b w:val="0"/>
          <w:sz w:val="20"/>
        </w:rPr>
        <w:t>Kiraya veren, gerekli bakım ve onarımları yapmayı üstlenir.</w:t>
      </w:r>
    </w:p>
    <w:p/>
    <w:p>
      <w:r>
        <w:rPr>
          <w:b/>
          <w:sz w:val="20"/>
        </w:rPr>
        <w:t>Zarar ve Hasar :</w:t>
      </w:r>
    </w:p>
    <w:p>
      <w:r>
        <w:rPr>
          <w:b w:val="0"/>
          <w:sz w:val="20"/>
        </w:rPr>
        <w:t>Kiracı, taşınmazda kendi kusurundan kaynaklanan zararları karşılar.</w:t>
      </w:r>
    </w:p>
    <w:p>
      <w:r>
        <w:rPr>
          <w:b w:val="0"/>
          <w:sz w:val="20"/>
        </w:rPr>
        <w:t>Doğal aşınma ve eskimeden kaynaklanan hasarlardan kiraya veren sorumludur.</w:t>
      </w:r>
    </w:p>
    <w:p/>
    <w:p>
      <w:r>
        <w:rPr>
          <w:b/>
          <w:sz w:val="20"/>
        </w:rPr>
        <w:t>Alt Kiralama ve Devir :</w:t>
      </w:r>
    </w:p>
    <w:p>
      <w:r>
        <w:rPr>
          <w:b w:val="0"/>
          <w:sz w:val="20"/>
        </w:rPr>
        <w:t>Kiracı, kiraya verenin yazılı izni olmadan kiralananı başkasına devredemez veya alt kiralayamaz.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karşılıklı anlaşarak veya kanunda belirtilen sebeplerle sözleşmeyi feshedebilir.</w:t>
      </w:r>
    </w:p>
    <w:p>
      <w:r>
        <w:rPr>
          <w:b w:val="0"/>
          <w:sz w:val="20"/>
        </w:rPr>
        <w:t>Fesih halinde tarafların hak ve yükümlülükleri kanun hükümlerine tabidir.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Sözleşmeden doğan uyuşmazlıklarda İstanbul (ya da ilgili yer)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sözleşme, taraflarca okunup anlaşılarak ... nüsha olarak düzenlenmiş ve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https://ornegi-dunyasi.com/kira-kontratı-hususi-sartlar-ornegi/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kira-kontrat&#305;-hususi-sartlar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